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2EE" w:rsidRPr="00BB3BB2" w:rsidRDefault="00FB419D">
      <w:pPr>
        <w:rPr>
          <w:rFonts w:ascii="Times New Roman" w:hAnsi="Times New Roman" w:cs="Times New Roman"/>
          <w:b/>
        </w:rPr>
      </w:pPr>
      <w:r w:rsidRPr="00FB419D">
        <w:rPr>
          <w:rFonts w:ascii="Times New Roman" w:hAnsi="Times New Roman" w:cs="Times New Roman"/>
          <w:b/>
        </w:rPr>
        <w:t xml:space="preserve">Activity </w:t>
      </w:r>
      <w:r w:rsidR="002E4A83" w:rsidRPr="00FB419D">
        <w:rPr>
          <w:rFonts w:ascii="Times New Roman" w:hAnsi="Times New Roman" w:cs="Times New Roman"/>
          <w:b/>
        </w:rPr>
        <w:t>10.7</w:t>
      </w:r>
      <w:r w:rsidRPr="00FB419D">
        <w:rPr>
          <w:rFonts w:ascii="Times New Roman" w:hAnsi="Times New Roman" w:cs="Times New Roman"/>
          <w:b/>
        </w:rPr>
        <w:t>:</w:t>
      </w:r>
      <w:r w:rsidR="002E4A83" w:rsidRPr="00FB419D">
        <w:rPr>
          <w:rFonts w:ascii="Times New Roman" w:hAnsi="Times New Roman" w:cs="Times New Roman"/>
          <w:b/>
        </w:rPr>
        <w:t xml:space="preserve"> Measures of Variation for a </w:t>
      </w:r>
      <w:r w:rsidR="002E4A83" w:rsidRPr="00FB419D">
        <w:rPr>
          <w:rFonts w:ascii="Times New Roman" w:hAnsi="Times New Roman" w:cs="Times New Roman"/>
          <w:b/>
          <w:i/>
        </w:rPr>
        <w:t>Sample</w:t>
      </w:r>
      <w:r w:rsidR="00BB3BB2">
        <w:rPr>
          <w:rFonts w:ascii="Times New Roman" w:hAnsi="Times New Roman" w:cs="Times New Roman"/>
          <w:b/>
          <w:i/>
        </w:rPr>
        <w:t xml:space="preserve"> </w:t>
      </w:r>
      <w:r w:rsidR="00BB3BB2">
        <w:rPr>
          <w:rFonts w:ascii="Times New Roman" w:hAnsi="Times New Roman" w:cs="Times New Roman"/>
        </w:rPr>
        <w:t>(</w:t>
      </w:r>
      <w:r w:rsidR="004C4A14">
        <w:rPr>
          <w:rFonts w:ascii="Times New Roman" w:hAnsi="Times New Roman" w:cs="Times New Roman"/>
        </w:rPr>
        <w:t>10</w:t>
      </w:r>
      <w:r w:rsidR="00BB3BB2">
        <w:rPr>
          <w:rFonts w:ascii="Times New Roman" w:hAnsi="Times New Roman" w:cs="Times New Roman"/>
        </w:rPr>
        <w:t xml:space="preserve"> pts)</w:t>
      </w:r>
    </w:p>
    <w:p w:rsidR="002E4A83" w:rsidRPr="00FB419D" w:rsidRDefault="002E4A83">
      <w:pPr>
        <w:rPr>
          <w:rFonts w:ascii="Times New Roman" w:hAnsi="Times New Roman" w:cs="Times New Roman"/>
        </w:rPr>
      </w:pPr>
      <w:r w:rsidRPr="00FB419D">
        <w:rPr>
          <w:rFonts w:ascii="Times New Roman" w:hAnsi="Times New Roman" w:cs="Times New Roman"/>
        </w:rPr>
        <w:t xml:space="preserve">The number of public school teacher strikes in Pennsylvania for a </w:t>
      </w:r>
      <w:r w:rsidRPr="00FB419D">
        <w:rPr>
          <w:rFonts w:ascii="Times New Roman" w:hAnsi="Times New Roman" w:cs="Times New Roman"/>
          <w:b/>
          <w:i/>
        </w:rPr>
        <w:t>random sample</w:t>
      </w:r>
      <w:r w:rsidRPr="00FB419D">
        <w:rPr>
          <w:rFonts w:ascii="Times New Roman" w:hAnsi="Times New Roman" w:cs="Times New Roman"/>
        </w:rPr>
        <w:t xml:space="preserve"> of school years is shown </w:t>
      </w:r>
      <w:r w:rsidR="00011D5D" w:rsidRPr="00FB419D">
        <w:rPr>
          <w:rFonts w:ascii="Times New Roman" w:hAnsi="Times New Roman" w:cs="Times New Roman"/>
        </w:rPr>
        <w:t>below and on Excel spreadsheet</w:t>
      </w:r>
      <w:r w:rsidRPr="00FB419D">
        <w:rPr>
          <w:rFonts w:ascii="Times New Roman" w:hAnsi="Times New Roman" w:cs="Times New Roman"/>
        </w:rPr>
        <w:t xml:space="preserve">. </w:t>
      </w:r>
    </w:p>
    <w:p w:rsidR="002E4A83" w:rsidRPr="00FB419D" w:rsidRDefault="002E4A83">
      <w:pPr>
        <w:rPr>
          <w:rFonts w:ascii="Times New Roman" w:hAnsi="Times New Roman" w:cs="Times New Roman"/>
        </w:rPr>
      </w:pPr>
      <w:r w:rsidRPr="00FB419D">
        <w:rPr>
          <w:rFonts w:ascii="Times New Roman" w:hAnsi="Times New Roman" w:cs="Times New Roman"/>
        </w:rPr>
        <w:tab/>
      </w:r>
      <w:r w:rsidRPr="00FB419D">
        <w:rPr>
          <w:rFonts w:ascii="Times New Roman" w:hAnsi="Times New Roman" w:cs="Times New Roman"/>
        </w:rPr>
        <w:tab/>
        <w:t>9, 10, 14, 7, 8, 3</w:t>
      </w:r>
    </w:p>
    <w:p w:rsidR="002E4A83" w:rsidRPr="00FB419D" w:rsidRDefault="002E4A83">
      <w:pPr>
        <w:rPr>
          <w:rFonts w:ascii="Times New Roman" w:hAnsi="Times New Roman" w:cs="Times New Roman"/>
        </w:rPr>
      </w:pPr>
      <w:r w:rsidRPr="00FB419D">
        <w:rPr>
          <w:rFonts w:ascii="Times New Roman" w:hAnsi="Times New Roman" w:cs="Times New Roman"/>
        </w:rPr>
        <w:t xml:space="preserve">Calculate the </w:t>
      </w:r>
      <w:r w:rsidRPr="00FB419D">
        <w:rPr>
          <w:rFonts w:ascii="Times New Roman" w:hAnsi="Times New Roman" w:cs="Times New Roman"/>
          <w:i/>
        </w:rPr>
        <w:t>sample</w:t>
      </w:r>
      <w:r w:rsidRPr="00FB419D">
        <w:rPr>
          <w:rFonts w:ascii="Times New Roman" w:hAnsi="Times New Roman" w:cs="Times New Roman"/>
        </w:rPr>
        <w:t xml:space="preserve"> variance and </w:t>
      </w:r>
      <w:r w:rsidRPr="00FB419D">
        <w:rPr>
          <w:rFonts w:ascii="Times New Roman" w:hAnsi="Times New Roman" w:cs="Times New Roman"/>
          <w:i/>
        </w:rPr>
        <w:t>sample</w:t>
      </w:r>
      <w:r w:rsidRPr="00FB419D">
        <w:rPr>
          <w:rFonts w:ascii="Times New Roman" w:hAnsi="Times New Roman" w:cs="Times New Roman"/>
        </w:rPr>
        <w:t xml:space="preserve"> standard deviation.</w:t>
      </w:r>
      <w:r w:rsidR="00BB3BB2" w:rsidRPr="00BB3BB2">
        <w:rPr>
          <w:rFonts w:ascii="Times New Roman" w:hAnsi="Times New Roman" w:cs="Times New Roman"/>
        </w:rPr>
        <w:t xml:space="preserve"> </w:t>
      </w:r>
      <w:r w:rsidR="00BB3BB2">
        <w:rPr>
          <w:rFonts w:ascii="Times New Roman" w:hAnsi="Times New Roman" w:cs="Times New Roman"/>
        </w:rPr>
        <w:t>(</w:t>
      </w:r>
      <w:r w:rsidR="007F0FC5">
        <w:rPr>
          <w:rFonts w:ascii="Times New Roman" w:hAnsi="Times New Roman" w:cs="Times New Roman"/>
        </w:rPr>
        <w:t>10</w:t>
      </w:r>
      <w:r w:rsidR="00BB3BB2">
        <w:rPr>
          <w:rFonts w:ascii="Times New Roman" w:hAnsi="Times New Roman" w:cs="Times New Roman"/>
        </w:rPr>
        <w:t xml:space="preserve"> pts)</w:t>
      </w:r>
    </w:p>
    <w:p w:rsidR="002E4A83" w:rsidRPr="00FB419D" w:rsidRDefault="002E4A83">
      <w:pPr>
        <w:rPr>
          <w:rFonts w:ascii="Times New Roman" w:hAnsi="Times New Roman" w:cs="Times New Roman"/>
        </w:rPr>
      </w:pPr>
      <w:r w:rsidRPr="00FB419D">
        <w:rPr>
          <w:rFonts w:ascii="Times New Roman" w:hAnsi="Times New Roman" w:cs="Times New Roman"/>
        </w:rPr>
        <w:t>Formulas:</w:t>
      </w:r>
    </w:p>
    <w:p w:rsidR="002E4A83" w:rsidRPr="00FB419D" w:rsidRDefault="002E4A83">
      <w:pPr>
        <w:rPr>
          <w:rFonts w:ascii="Times New Roman" w:hAnsi="Times New Roman" w:cs="Times New Roman"/>
        </w:rPr>
      </w:pPr>
      <w:r w:rsidRPr="00FB419D">
        <w:rPr>
          <w:rFonts w:ascii="Times New Roman" w:hAnsi="Times New Roman" w:cs="Times New Roman"/>
        </w:rPr>
        <w:tab/>
      </w:r>
      <w:r w:rsidRPr="00FB419D">
        <w:rPr>
          <w:rFonts w:ascii="Times New Roman" w:hAnsi="Times New Roman" w:cs="Times New Roman"/>
        </w:rPr>
        <w:tab/>
      </w:r>
      <w:r w:rsidRPr="00FB419D">
        <w:rPr>
          <w:rFonts w:ascii="Times New Roman" w:hAnsi="Times New Roman" w:cs="Times New Roman"/>
          <w:i/>
        </w:rPr>
        <w:t>Sample</w:t>
      </w:r>
      <w:r w:rsidRPr="00FB419D">
        <w:rPr>
          <w:rFonts w:ascii="Times New Roman" w:hAnsi="Times New Roman" w:cs="Times New Roman"/>
        </w:rPr>
        <w:t xml:space="preserve"> variance: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s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</w:rPr>
                </m:ctrlPr>
              </m:naryPr>
              <m:sub/>
              <m:sup/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X-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acc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e>
            </m:nary>
          </m:num>
          <m:den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n-1</m:t>
                </m:r>
              </m:e>
            </m:d>
          </m:den>
        </m:f>
      </m:oMath>
    </w:p>
    <w:p w:rsidR="002E4A83" w:rsidRPr="00FB419D" w:rsidRDefault="002E4A83">
      <w:pPr>
        <w:rPr>
          <w:rFonts w:ascii="Times New Roman" w:hAnsi="Times New Roman" w:cs="Times New Roman"/>
        </w:rPr>
      </w:pPr>
      <w:r w:rsidRPr="00FB419D">
        <w:rPr>
          <w:rFonts w:ascii="Times New Roman" w:hAnsi="Times New Roman" w:cs="Times New Roman"/>
        </w:rPr>
        <w:tab/>
      </w:r>
      <w:r w:rsidRPr="00FB419D">
        <w:rPr>
          <w:rFonts w:ascii="Times New Roman" w:hAnsi="Times New Roman" w:cs="Times New Roman"/>
        </w:rPr>
        <w:tab/>
      </w:r>
      <w:r w:rsidRPr="00FB419D">
        <w:rPr>
          <w:rFonts w:ascii="Times New Roman" w:hAnsi="Times New Roman" w:cs="Times New Roman"/>
        </w:rPr>
        <w:tab/>
        <w:t xml:space="preserve">Where: </w:t>
      </w:r>
      <m:oMath>
        <m:r>
          <w:rPr>
            <w:rFonts w:ascii="Cambria Math" w:hAnsi="Cambria Math" w:cs="Times New Roman"/>
          </w:rPr>
          <m:t>X</m:t>
        </m:r>
      </m:oMath>
      <w:r w:rsidRPr="00FB419D">
        <w:rPr>
          <w:rFonts w:ascii="Times New Roman" w:hAnsi="Times New Roman" w:cs="Times New Roman"/>
        </w:rPr>
        <w:t xml:space="preserve"> = individual data values from the </w:t>
      </w:r>
      <w:r w:rsidRPr="00FB419D">
        <w:rPr>
          <w:rFonts w:ascii="Times New Roman" w:hAnsi="Times New Roman" w:cs="Times New Roman"/>
          <w:i/>
        </w:rPr>
        <w:t>sample</w:t>
      </w:r>
    </w:p>
    <w:p w:rsidR="002E4A83" w:rsidRPr="00FB419D" w:rsidRDefault="002E4A83">
      <w:pPr>
        <w:rPr>
          <w:rFonts w:ascii="Times New Roman" w:eastAsiaTheme="minorEastAsia" w:hAnsi="Times New Roman" w:cs="Times New Roman"/>
        </w:rPr>
      </w:pPr>
      <w:r w:rsidRPr="00FB419D">
        <w:rPr>
          <w:rFonts w:ascii="Times New Roman" w:hAnsi="Times New Roman" w:cs="Times New Roman"/>
        </w:rPr>
        <w:tab/>
      </w:r>
      <w:r w:rsidRPr="00FB419D">
        <w:rPr>
          <w:rFonts w:ascii="Times New Roman" w:hAnsi="Times New Roman" w:cs="Times New Roman"/>
        </w:rPr>
        <w:tab/>
      </w:r>
      <w:r w:rsidRPr="00FB419D">
        <w:rPr>
          <w:rFonts w:ascii="Times New Roman" w:hAnsi="Times New Roman" w:cs="Times New Roman"/>
        </w:rPr>
        <w:tab/>
      </w:r>
      <w:r w:rsidRPr="00FB419D">
        <w:rPr>
          <w:rFonts w:ascii="Times New Roman" w:hAnsi="Times New Roman" w:cs="Times New Roman"/>
        </w:rPr>
        <w:tab/>
      </w:r>
      <m:oMath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X</m:t>
            </m:r>
          </m:e>
        </m:acc>
      </m:oMath>
      <w:r w:rsidRPr="00FB419D">
        <w:rPr>
          <w:rFonts w:ascii="Times New Roman" w:eastAsiaTheme="minorEastAsia" w:hAnsi="Times New Roman" w:cs="Times New Roman"/>
        </w:rPr>
        <w:t xml:space="preserve"> = </w:t>
      </w:r>
      <w:r w:rsidRPr="00FB419D">
        <w:rPr>
          <w:rFonts w:ascii="Times New Roman" w:eastAsiaTheme="minorEastAsia" w:hAnsi="Times New Roman" w:cs="Times New Roman"/>
          <w:i/>
        </w:rPr>
        <w:t>sample</w:t>
      </w:r>
      <w:r w:rsidRPr="00FB419D">
        <w:rPr>
          <w:rFonts w:ascii="Times New Roman" w:eastAsiaTheme="minorEastAsia" w:hAnsi="Times New Roman" w:cs="Times New Roman"/>
        </w:rPr>
        <w:t xml:space="preserve"> mean</w:t>
      </w:r>
    </w:p>
    <w:p w:rsidR="002E4A83" w:rsidRDefault="002E4A83">
      <w:pPr>
        <w:rPr>
          <w:rFonts w:ascii="Times New Roman" w:eastAsiaTheme="minorEastAsia" w:hAnsi="Times New Roman" w:cs="Times New Roman"/>
        </w:rPr>
      </w:pPr>
      <w:r w:rsidRPr="00FB419D">
        <w:rPr>
          <w:rFonts w:ascii="Times New Roman" w:eastAsiaTheme="minorEastAsia" w:hAnsi="Times New Roman" w:cs="Times New Roman"/>
        </w:rPr>
        <w:tab/>
      </w:r>
      <w:r w:rsidRPr="00FB419D">
        <w:rPr>
          <w:rFonts w:ascii="Times New Roman" w:eastAsiaTheme="minorEastAsia" w:hAnsi="Times New Roman" w:cs="Times New Roman"/>
        </w:rPr>
        <w:tab/>
      </w:r>
      <w:r w:rsidRPr="00FB419D">
        <w:rPr>
          <w:rFonts w:ascii="Times New Roman" w:eastAsiaTheme="minorEastAsia" w:hAnsi="Times New Roman" w:cs="Times New Roman"/>
        </w:rPr>
        <w:tab/>
      </w:r>
      <w:r w:rsidRPr="00FB419D">
        <w:rPr>
          <w:rFonts w:ascii="Times New Roman" w:eastAsiaTheme="minorEastAsia" w:hAnsi="Times New Roman" w:cs="Times New Roman"/>
        </w:rPr>
        <w:tab/>
      </w:r>
      <m:oMath>
        <m:r>
          <w:rPr>
            <w:rFonts w:ascii="Cambria Math" w:eastAsiaTheme="minorEastAsia" w:hAnsi="Cambria Math" w:cs="Times New Roman"/>
          </w:rPr>
          <m:t xml:space="preserve">n= </m:t>
        </m:r>
      </m:oMath>
      <w:r w:rsidRPr="00FB419D">
        <w:rPr>
          <w:rFonts w:ascii="Times New Roman" w:eastAsiaTheme="minorEastAsia" w:hAnsi="Times New Roman" w:cs="Times New Roman"/>
        </w:rPr>
        <w:t xml:space="preserve"> </w:t>
      </w:r>
      <w:r w:rsidRPr="00FB419D">
        <w:rPr>
          <w:rFonts w:ascii="Times New Roman" w:eastAsiaTheme="minorEastAsia" w:hAnsi="Times New Roman" w:cs="Times New Roman"/>
          <w:i/>
        </w:rPr>
        <w:t>sample</w:t>
      </w:r>
      <w:r w:rsidRPr="00FB419D">
        <w:rPr>
          <w:rFonts w:ascii="Times New Roman" w:eastAsiaTheme="minorEastAsia" w:hAnsi="Times New Roman" w:cs="Times New Roman"/>
        </w:rPr>
        <w:t xml:space="preserve"> size</w:t>
      </w:r>
    </w:p>
    <w:p w:rsidR="007C4947" w:rsidRPr="007C4947" w:rsidRDefault="001573BA">
      <w:pPr>
        <w:rPr>
          <w:rFonts w:ascii="Times New Roman" w:eastAsiaTheme="minorEastAsia" w:hAnsi="Times New Roman" w:cs="Times New Roman"/>
          <w:b/>
        </w:rPr>
      </w:pPr>
      <m:oMathPara>
        <m:oMath>
          <m:acc>
            <m:accPr>
              <m:chr m:val="̅"/>
              <m:ctrlPr>
                <w:rPr>
                  <w:rFonts w:ascii="Cambria Math" w:eastAsiaTheme="minorEastAsia" w:hAnsi="Cambria Math" w:cs="Times New Roman"/>
                  <w:b/>
                  <w:i/>
                </w:rPr>
              </m:ctrlPr>
            </m:accPr>
            <m:e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</w:rPr>
                <m:t>X</m:t>
              </m:r>
            </m:e>
          </m:acc>
          <m:r>
            <m:rPr>
              <m:sty m:val="bi"/>
            </m:rPr>
            <w:rPr>
              <w:rFonts w:ascii="Cambria Math" w:eastAsiaTheme="minorEastAsia" w:hAnsi="Cambria Math" w:cs="Times New Roman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b/>
                  <w:i/>
                </w:rPr>
              </m:ctrlPr>
            </m:fPr>
            <m:num>
              <m:nary>
                <m:naryPr>
                  <m:chr m:val="∑"/>
                  <m:limLoc m:val="undOvr"/>
                  <m:subHide m:val="on"/>
                  <m:supHide m:val="on"/>
                  <m:ctrlPr>
                    <w:rPr>
                      <w:rFonts w:ascii="Cambria Math" w:eastAsiaTheme="minorEastAsia" w:hAnsi="Cambria Math" w:cs="Times New Roman"/>
                      <w:b/>
                      <w:i/>
                    </w:rPr>
                  </m:ctrlPr>
                </m:naryPr>
                <m:sub/>
                <m:sup/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</w:rPr>
                    <m:t>X</m:t>
                  </m:r>
                </m:e>
              </m:nary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</w:rPr>
                <m:t>n</m:t>
              </m:r>
            </m:den>
          </m:f>
          <m:r>
            <m:rPr>
              <m:sty m:val="bi"/>
            </m:rPr>
            <w:rPr>
              <w:rFonts w:ascii="Cambria Math" w:eastAsiaTheme="minorEastAsia" w:hAnsi="Cambria Math" w:cs="Times New Roman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b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</w:rPr>
                <m:t>51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</w:rPr>
                <m:t>6</m:t>
              </m:r>
            </m:den>
          </m:f>
          <m:r>
            <m:rPr>
              <m:sty m:val="bi"/>
            </m:rPr>
            <w:rPr>
              <w:rFonts w:ascii="Cambria Math" w:eastAsiaTheme="minorEastAsia" w:hAnsi="Cambria Math" w:cs="Times New Roman"/>
            </w:rPr>
            <m:t>=8.5</m:t>
          </m:r>
        </m:oMath>
      </m:oMathPara>
    </w:p>
    <w:tbl>
      <w:tblPr>
        <w:tblStyle w:val="TableGrid"/>
        <w:tblW w:w="0" w:type="auto"/>
        <w:tblLook w:val="04A0"/>
      </w:tblPr>
      <w:tblGrid>
        <w:gridCol w:w="2337"/>
        <w:gridCol w:w="2338"/>
        <w:gridCol w:w="2338"/>
      </w:tblGrid>
      <w:tr w:rsidR="007C4947" w:rsidTr="005210E3">
        <w:tc>
          <w:tcPr>
            <w:tcW w:w="2337" w:type="dxa"/>
          </w:tcPr>
          <w:p w:rsidR="007C4947" w:rsidRDefault="007C4947" w:rsidP="005210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2338" w:type="dxa"/>
          </w:tcPr>
          <w:p w:rsidR="007C4947" w:rsidRDefault="007C4947" w:rsidP="005210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(X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</w:rPr>
                <m:t>-</m:t>
              </m:r>
              <m:acc>
                <m:accPr>
                  <m:chr m:val="̅"/>
                  <m:ctrlPr>
                    <w:rPr>
                      <w:rFonts w:ascii="Cambria Math" w:hAnsi="Cambria Math" w:cs="Times New Roman"/>
                      <w:b/>
                      <w:i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X</m:t>
                  </m:r>
                </m:e>
              </m:acc>
            </m:oMath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338" w:type="dxa"/>
          </w:tcPr>
          <w:p w:rsidR="007C4947" w:rsidRDefault="001573BA" w:rsidP="005210E3">
            <w:pPr>
              <w:rPr>
                <w:rFonts w:ascii="Times New Roman" w:hAnsi="Times New Roman" w:cs="Times New Roman"/>
                <w:b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(X-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b/>
                            <w:i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</m:acc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</w:tr>
      <w:tr w:rsidR="007C4947" w:rsidTr="005210E3">
        <w:tc>
          <w:tcPr>
            <w:tcW w:w="2337" w:type="dxa"/>
          </w:tcPr>
          <w:p w:rsidR="007C4947" w:rsidRDefault="007C4947" w:rsidP="005210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338" w:type="dxa"/>
          </w:tcPr>
          <w:p w:rsidR="007C4947" w:rsidRDefault="007C4947" w:rsidP="005210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0.5</w:t>
            </w:r>
          </w:p>
        </w:tc>
        <w:tc>
          <w:tcPr>
            <w:tcW w:w="2338" w:type="dxa"/>
          </w:tcPr>
          <w:p w:rsidR="007C4947" w:rsidRDefault="007C4947" w:rsidP="005210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0.25</w:t>
            </w:r>
          </w:p>
        </w:tc>
      </w:tr>
      <w:tr w:rsidR="007C4947" w:rsidTr="005210E3">
        <w:tc>
          <w:tcPr>
            <w:tcW w:w="2337" w:type="dxa"/>
          </w:tcPr>
          <w:p w:rsidR="007C4947" w:rsidRDefault="007C4947" w:rsidP="005210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338" w:type="dxa"/>
          </w:tcPr>
          <w:p w:rsidR="007C4947" w:rsidRDefault="007C4947" w:rsidP="005210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1.5</w:t>
            </w:r>
          </w:p>
        </w:tc>
        <w:tc>
          <w:tcPr>
            <w:tcW w:w="2338" w:type="dxa"/>
          </w:tcPr>
          <w:p w:rsidR="007C4947" w:rsidRDefault="007C4947" w:rsidP="005210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2.25</w:t>
            </w:r>
          </w:p>
        </w:tc>
        <w:bookmarkStart w:id="0" w:name="_GoBack"/>
        <w:bookmarkEnd w:id="0"/>
      </w:tr>
      <w:tr w:rsidR="007C4947" w:rsidTr="005210E3">
        <w:tc>
          <w:tcPr>
            <w:tcW w:w="2337" w:type="dxa"/>
          </w:tcPr>
          <w:p w:rsidR="007C4947" w:rsidRDefault="007C4947" w:rsidP="005210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2338" w:type="dxa"/>
          </w:tcPr>
          <w:p w:rsidR="007C4947" w:rsidRDefault="007C4947" w:rsidP="005210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5.5</w:t>
            </w:r>
          </w:p>
        </w:tc>
        <w:tc>
          <w:tcPr>
            <w:tcW w:w="2338" w:type="dxa"/>
          </w:tcPr>
          <w:p w:rsidR="007C4947" w:rsidRDefault="007C4947" w:rsidP="005210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30.25</w:t>
            </w:r>
          </w:p>
        </w:tc>
      </w:tr>
      <w:tr w:rsidR="007C4947" w:rsidTr="005210E3">
        <w:tc>
          <w:tcPr>
            <w:tcW w:w="2337" w:type="dxa"/>
          </w:tcPr>
          <w:p w:rsidR="007C4947" w:rsidRDefault="007C4947" w:rsidP="005210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338" w:type="dxa"/>
          </w:tcPr>
          <w:p w:rsidR="007C4947" w:rsidRDefault="007C4947" w:rsidP="005210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-1.5</w:t>
            </w:r>
          </w:p>
        </w:tc>
        <w:tc>
          <w:tcPr>
            <w:tcW w:w="2338" w:type="dxa"/>
          </w:tcPr>
          <w:p w:rsidR="007C4947" w:rsidRDefault="007C4947" w:rsidP="005210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2.25</w:t>
            </w:r>
          </w:p>
        </w:tc>
      </w:tr>
      <w:tr w:rsidR="007C4947" w:rsidTr="005210E3">
        <w:tc>
          <w:tcPr>
            <w:tcW w:w="2337" w:type="dxa"/>
          </w:tcPr>
          <w:p w:rsidR="007C4947" w:rsidRDefault="007C4947" w:rsidP="005210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338" w:type="dxa"/>
          </w:tcPr>
          <w:p w:rsidR="007C4947" w:rsidRDefault="007C4947" w:rsidP="005210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-0.5</w:t>
            </w:r>
          </w:p>
        </w:tc>
        <w:tc>
          <w:tcPr>
            <w:tcW w:w="2338" w:type="dxa"/>
          </w:tcPr>
          <w:p w:rsidR="007C4947" w:rsidRDefault="007C4947" w:rsidP="005210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0.25</w:t>
            </w:r>
          </w:p>
        </w:tc>
      </w:tr>
      <w:tr w:rsidR="007C4947" w:rsidTr="005210E3">
        <w:tc>
          <w:tcPr>
            <w:tcW w:w="2337" w:type="dxa"/>
          </w:tcPr>
          <w:p w:rsidR="007C4947" w:rsidRDefault="007C4947" w:rsidP="005210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338" w:type="dxa"/>
          </w:tcPr>
          <w:p w:rsidR="007C4947" w:rsidRDefault="007C4947" w:rsidP="005210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-5.5</w:t>
            </w:r>
          </w:p>
        </w:tc>
        <w:tc>
          <w:tcPr>
            <w:tcW w:w="2338" w:type="dxa"/>
          </w:tcPr>
          <w:p w:rsidR="007C4947" w:rsidRDefault="007C4947" w:rsidP="005210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30.25</w:t>
            </w:r>
          </w:p>
        </w:tc>
      </w:tr>
      <w:tr w:rsidR="007C4947" w:rsidTr="005210E3">
        <w:tc>
          <w:tcPr>
            <w:tcW w:w="2337" w:type="dxa"/>
          </w:tcPr>
          <w:p w:rsidR="007C4947" w:rsidRDefault="007C4947" w:rsidP="005210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TOTAL=51</w:t>
            </w:r>
          </w:p>
        </w:tc>
        <w:tc>
          <w:tcPr>
            <w:tcW w:w="2338" w:type="dxa"/>
          </w:tcPr>
          <w:p w:rsidR="007C4947" w:rsidRDefault="007C4947" w:rsidP="005210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8" w:type="dxa"/>
          </w:tcPr>
          <w:p w:rsidR="007C4947" w:rsidRDefault="007C4947" w:rsidP="005210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65.5</w:t>
            </w:r>
          </w:p>
        </w:tc>
      </w:tr>
    </w:tbl>
    <w:p w:rsidR="007C4947" w:rsidRDefault="007C4947" w:rsidP="007C4947">
      <w:pPr>
        <w:rPr>
          <w:rFonts w:ascii="Times New Roman" w:eastAsiaTheme="minorEastAsia" w:hAnsi="Times New Roman" w:cs="Times New Roman"/>
          <w:b/>
        </w:rPr>
      </w:pPr>
    </w:p>
    <w:p w:rsidR="007C4947" w:rsidRDefault="001573BA" w:rsidP="007C4947">
      <w:pPr>
        <w:rPr>
          <w:rFonts w:ascii="Times New Roman" w:hAnsi="Times New Roman" w:cs="Times New Roman"/>
          <w:b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b/>
                  <w:i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bi"/>
                </m:rP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b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Times New Roman"/>
                </w:rPr>
                <m:t>65.5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Times New Roman"/>
                </w:rPr>
                <m:t>6-1</m:t>
              </m:r>
            </m:den>
          </m:f>
          <m:r>
            <m:rPr>
              <m:sty m:val="bi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b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Times New Roman"/>
                </w:rPr>
                <m:t>65.5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Times New Roman"/>
                </w:rPr>
                <m:t>5</m:t>
              </m:r>
            </m:den>
          </m:f>
          <m:r>
            <m:rPr>
              <m:sty m:val="bi"/>
            </m:rPr>
            <w:rPr>
              <w:rFonts w:ascii="Cambria Math" w:hAnsi="Cambria Math" w:cs="Times New Roman"/>
            </w:rPr>
            <m:t>=13.1</m:t>
          </m:r>
        </m:oMath>
      </m:oMathPara>
    </w:p>
    <w:p w:rsidR="007C4947" w:rsidRPr="00FB419D" w:rsidRDefault="007C4947">
      <w:pPr>
        <w:rPr>
          <w:rFonts w:ascii="Times New Roman" w:eastAsiaTheme="minorEastAsia" w:hAnsi="Times New Roman" w:cs="Times New Roman"/>
        </w:rPr>
      </w:pPr>
    </w:p>
    <w:p w:rsidR="002E4A83" w:rsidRPr="00FB419D" w:rsidRDefault="002E4A83">
      <w:pPr>
        <w:rPr>
          <w:rFonts w:ascii="Times New Roman" w:hAnsi="Times New Roman" w:cs="Times New Roman"/>
        </w:rPr>
      </w:pPr>
      <w:r w:rsidRPr="00FB419D">
        <w:rPr>
          <w:rFonts w:ascii="Times New Roman" w:eastAsiaTheme="minorEastAsia" w:hAnsi="Times New Roman" w:cs="Times New Roman"/>
        </w:rPr>
        <w:tab/>
      </w:r>
      <w:r w:rsidRPr="00FB419D">
        <w:rPr>
          <w:rFonts w:ascii="Times New Roman" w:eastAsiaTheme="minorEastAsia" w:hAnsi="Times New Roman" w:cs="Times New Roman"/>
        </w:rPr>
        <w:tab/>
      </w:r>
      <w:r w:rsidRPr="00FB419D">
        <w:rPr>
          <w:rFonts w:ascii="Times New Roman" w:eastAsiaTheme="minorEastAsia" w:hAnsi="Times New Roman" w:cs="Times New Roman"/>
          <w:i/>
        </w:rPr>
        <w:t>Sample</w:t>
      </w:r>
      <w:r w:rsidRPr="00FB419D">
        <w:rPr>
          <w:rFonts w:ascii="Times New Roman" w:eastAsiaTheme="minorEastAsia" w:hAnsi="Times New Roman" w:cs="Times New Roman"/>
        </w:rPr>
        <w:t xml:space="preserve"> standard deviation:  </w:t>
      </w:r>
      <m:oMath>
        <m:r>
          <w:rPr>
            <w:rFonts w:ascii="Cambria Math" w:eastAsiaTheme="minorEastAsia" w:hAnsi="Cambria Math" w:cs="Times New Roman"/>
          </w:rPr>
          <m:t>s=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</w:rPr>
              <m:t>=</m:t>
            </m:r>
          </m:e>
        </m:rad>
      </m:oMath>
      <w:r w:rsidR="001E443B" w:rsidRPr="00FB419D">
        <w:rPr>
          <w:rFonts w:ascii="Times New Roman" w:eastAsiaTheme="minorEastAsia" w:hAnsi="Times New Roman" w:cs="Times New Roman"/>
        </w:rPr>
        <w:t xml:space="preserve">  </w:t>
      </w:r>
      <w:r w:rsidRPr="00FB419D">
        <w:rPr>
          <w:rFonts w:ascii="Times New Roman" w:eastAsiaTheme="minorEastAsia" w:hAnsi="Times New Roman" w:cs="Times New Roman"/>
        </w:rPr>
        <w:t xml:space="preserve">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nary>
                  <m:naryPr>
                    <m:chr m:val="∑"/>
                    <m:limLoc m:val="undOvr"/>
                    <m:subHide m:val="on"/>
                    <m:supHide m:val="on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X-</m:t>
                            </m:r>
                            <m:acc>
                              <m:accPr>
                                <m:chr m:val="̅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e>
                            </m:acc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n-1</m:t>
                    </m:r>
                  </m:e>
                </m:d>
              </m:den>
            </m:f>
          </m:e>
        </m:rad>
      </m:oMath>
    </w:p>
    <w:p w:rsidR="002E4A83" w:rsidRPr="00FB419D" w:rsidRDefault="002E4A83">
      <w:pPr>
        <w:rPr>
          <w:rFonts w:ascii="Times New Roman" w:hAnsi="Times New Roman" w:cs="Times New Roman"/>
        </w:rPr>
      </w:pPr>
      <w:r w:rsidRPr="00FB419D">
        <w:rPr>
          <w:rFonts w:ascii="Times New Roman" w:hAnsi="Times New Roman" w:cs="Times New Roman"/>
        </w:rPr>
        <w:tab/>
      </w:r>
      <w:r w:rsidRPr="00FB419D">
        <w:rPr>
          <w:rFonts w:ascii="Times New Roman" w:hAnsi="Times New Roman" w:cs="Times New Roman"/>
        </w:rPr>
        <w:tab/>
      </w:r>
    </w:p>
    <w:p w:rsidR="002E4A83" w:rsidRPr="00FB419D" w:rsidRDefault="002E4A83">
      <w:pPr>
        <w:rPr>
          <w:rFonts w:ascii="Times New Roman" w:hAnsi="Times New Roman" w:cs="Times New Roman"/>
        </w:rPr>
      </w:pPr>
    </w:p>
    <w:p w:rsidR="002E4A83" w:rsidRPr="00FB419D" w:rsidRDefault="007C4947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s=</m:t>
          </m:r>
          <m:rad>
            <m:radPr>
              <m:degHide m:val="on"/>
              <m:ctrlPr>
                <w:rPr>
                  <w:rFonts w:ascii="Cambria Math" w:hAnsi="Cambria Math" w:cs="Times New Roman"/>
                  <w:i/>
                </w:rPr>
              </m:ctrlPr>
            </m:radPr>
            <m:deg/>
            <m:e>
              <m:r>
                <w:rPr>
                  <w:rFonts w:ascii="Cambria Math" w:hAnsi="Cambria Math" w:cs="Times New Roman"/>
                </w:rPr>
                <m:t>13.1</m:t>
              </m:r>
            </m:e>
          </m:rad>
          <m:r>
            <w:rPr>
              <w:rFonts w:ascii="Cambria Math" w:hAnsi="Cambria Math" w:cs="Times New Roman"/>
            </w:rPr>
            <m:t>=3.6194</m:t>
          </m:r>
        </m:oMath>
      </m:oMathPara>
    </w:p>
    <w:p w:rsidR="002E4A83" w:rsidRPr="00FB419D" w:rsidRDefault="002E4A83">
      <w:pPr>
        <w:rPr>
          <w:rFonts w:ascii="Times New Roman" w:hAnsi="Times New Roman" w:cs="Times New Roman"/>
        </w:rPr>
      </w:pPr>
    </w:p>
    <w:p w:rsidR="002E4A83" w:rsidRPr="00FB419D" w:rsidRDefault="002E4A83">
      <w:pPr>
        <w:rPr>
          <w:rFonts w:ascii="Times New Roman" w:hAnsi="Times New Roman" w:cs="Times New Roman"/>
        </w:rPr>
      </w:pPr>
    </w:p>
    <w:sectPr w:rsidR="002E4A83" w:rsidRPr="00FB419D" w:rsidSect="001573BA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676B" w:rsidRDefault="0041676B" w:rsidP="008B0264">
      <w:pPr>
        <w:spacing w:after="0" w:line="240" w:lineRule="auto"/>
      </w:pPr>
      <w:r>
        <w:separator/>
      </w:r>
    </w:p>
  </w:endnote>
  <w:endnote w:type="continuationSeparator" w:id="0">
    <w:p w:rsidR="0041676B" w:rsidRDefault="0041676B" w:rsidP="008B0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264" w:rsidRDefault="008B0264">
    <w:pPr>
      <w:pStyle w:val="Footer"/>
    </w:pPr>
    <w:r>
      <w:t>3-26</w:t>
    </w:r>
  </w:p>
  <w:p w:rsidR="008B0264" w:rsidRDefault="008B026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676B" w:rsidRDefault="0041676B" w:rsidP="008B0264">
      <w:pPr>
        <w:spacing w:after="0" w:line="240" w:lineRule="auto"/>
      </w:pPr>
      <w:r>
        <w:separator/>
      </w:r>
    </w:p>
  </w:footnote>
  <w:footnote w:type="continuationSeparator" w:id="0">
    <w:p w:rsidR="0041676B" w:rsidRDefault="0041676B" w:rsidP="008B02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NzMyNDE3sjQ3sDQxNjVT0lEKTi0uzszPAykwrAUAbWg7fCwAAAA="/>
  </w:docVars>
  <w:rsids>
    <w:rsidRoot w:val="002E4A83"/>
    <w:rsid w:val="00011D5D"/>
    <w:rsid w:val="00021CC6"/>
    <w:rsid w:val="00067148"/>
    <w:rsid w:val="001573BA"/>
    <w:rsid w:val="001A22EE"/>
    <w:rsid w:val="001E443B"/>
    <w:rsid w:val="002E4A83"/>
    <w:rsid w:val="0041676B"/>
    <w:rsid w:val="004C4A14"/>
    <w:rsid w:val="007C4947"/>
    <w:rsid w:val="007F0FC5"/>
    <w:rsid w:val="008B0264"/>
    <w:rsid w:val="00A16910"/>
    <w:rsid w:val="00A42A89"/>
    <w:rsid w:val="00AB0084"/>
    <w:rsid w:val="00B44D9A"/>
    <w:rsid w:val="00B45132"/>
    <w:rsid w:val="00BB3BB2"/>
    <w:rsid w:val="00C01664"/>
    <w:rsid w:val="00D263F1"/>
    <w:rsid w:val="00DF6A71"/>
    <w:rsid w:val="00E73393"/>
    <w:rsid w:val="00F04B04"/>
    <w:rsid w:val="00FB4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3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4A8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8B02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264"/>
  </w:style>
  <w:style w:type="paragraph" w:styleId="Footer">
    <w:name w:val="footer"/>
    <w:basedOn w:val="Normal"/>
    <w:link w:val="FooterChar"/>
    <w:uiPriority w:val="99"/>
    <w:unhideWhenUsed/>
    <w:rsid w:val="008B02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264"/>
  </w:style>
  <w:style w:type="table" w:styleId="TableGrid">
    <w:name w:val="Table Grid"/>
    <w:basedOn w:val="TableNormal"/>
    <w:uiPriority w:val="39"/>
    <w:rsid w:val="00B451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67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1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burlhaar</dc:creator>
  <cp:lastModifiedBy>hp ProBook 4530 User</cp:lastModifiedBy>
  <cp:revision>2</cp:revision>
  <dcterms:created xsi:type="dcterms:W3CDTF">2018-07-16T15:33:00Z</dcterms:created>
  <dcterms:modified xsi:type="dcterms:W3CDTF">2018-07-16T15:33:00Z</dcterms:modified>
</cp:coreProperties>
</file>